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A95" w14:textId="452D58F7" w:rsidR="00AA6FA2" w:rsidRDefault="00AA6FA2" w:rsidP="00AA6FA2">
      <w:pPr>
        <w:jc w:val="center"/>
      </w:pPr>
      <w:r>
        <w:t>Vilan Skara</w:t>
      </w:r>
    </w:p>
    <w:p w14:paraId="3F70FF01" w14:textId="0164F301" w:rsidR="00E3167C" w:rsidRDefault="00AA6FA2" w:rsidP="00AA6FA2">
      <w:pPr>
        <w:jc w:val="center"/>
      </w:pPr>
      <w:r>
        <w:t>Föreläsningar om astma&amp;allergi 20 mars 2024</w:t>
      </w:r>
    </w:p>
    <w:p w14:paraId="3AD18D42" w14:textId="77777777" w:rsidR="00021E38" w:rsidRDefault="00021E38" w:rsidP="00AA6FA2">
      <w:pPr>
        <w:jc w:val="center"/>
      </w:pPr>
    </w:p>
    <w:p w14:paraId="68430B6D" w14:textId="67A63CE6" w:rsidR="00021E38" w:rsidRDefault="00021E38" w:rsidP="00021E38">
      <w:r>
        <w:t>Under 2024 siktar man att på Vårdcentralen Vilan dra igång en serie</w:t>
      </w:r>
      <w:r w:rsidR="00DD0A62">
        <w:t xml:space="preserve"> med</w:t>
      </w:r>
      <w:r>
        <w:t xml:space="preserve"> föreläsningar</w:t>
      </w:r>
      <w:r w:rsidR="000C7AC5">
        <w:t>. Man siktar samtidigt att sprida information</w:t>
      </w:r>
      <w:r w:rsidR="0038160C">
        <w:t xml:space="preserve"> om hälsorelaterade ämnen och även informera om</w:t>
      </w:r>
      <w:r w:rsidR="0035132E">
        <w:t xml:space="preserve">vårdcentralen arbetar med detta. Det blir också möjlighet att </w:t>
      </w:r>
      <w:r w:rsidR="00CE37A7">
        <w:t>framföra synpunkter och få svar på frågor gällande Vårdcentralen Vilans verksamhet.</w:t>
      </w:r>
    </w:p>
    <w:p w14:paraId="1327053B" w14:textId="05E66A4D" w:rsidR="00F65DF4" w:rsidRDefault="00F65DF4" w:rsidP="00021E38">
      <w:r>
        <w:t>En första omgång</w:t>
      </w:r>
      <w:r w:rsidR="00BB279A">
        <w:t xml:space="preserve"> </w:t>
      </w:r>
      <w:r>
        <w:t>blir den 20 mars 2024</w:t>
      </w:r>
      <w:r w:rsidR="009803D6">
        <w:t xml:space="preserve"> 16:00 – 17:00</w:t>
      </w:r>
      <w:r w:rsidR="00DD0A62">
        <w:t>,</w:t>
      </w:r>
      <w:r w:rsidR="00BB279A">
        <w:t xml:space="preserve"> då en av läkarna och en fysioterapeut kommer att tala om </w:t>
      </w:r>
      <w:r w:rsidR="00FE1447">
        <w:t>astma och allergier.</w:t>
      </w:r>
    </w:p>
    <w:p w14:paraId="543E25AA" w14:textId="2CBFA5B4" w:rsidR="00953ED3" w:rsidRDefault="00953ED3" w:rsidP="00021E38">
      <w:r>
        <w:t>Länk till</w:t>
      </w:r>
      <w:r w:rsidR="00AA06A1">
        <w:t xml:space="preserve"> detta på </w:t>
      </w:r>
      <w:r w:rsidR="007B10B5">
        <w:t>Vilans Vårdcentral:</w:t>
      </w:r>
    </w:p>
    <w:p w14:paraId="0C5DA108" w14:textId="187C776B" w:rsidR="00BC241A" w:rsidRDefault="004E4E89" w:rsidP="00021E38">
      <w:hyperlink r:id="rId4" w:history="1">
        <w:r w:rsidR="003345D1">
          <w:rPr>
            <w:rStyle w:val="Hyperlnk"/>
          </w:rPr>
          <w:t>Vill du veta mer om astma och allergi? - Bräcke vårdcentral Vilan % (brackediakoni.se)</w:t>
        </w:r>
      </w:hyperlink>
    </w:p>
    <w:p w14:paraId="1E39A5F2" w14:textId="2B4DD4D2" w:rsidR="003345D1" w:rsidRDefault="00E935E9" w:rsidP="00021E38">
      <w:r>
        <w:t xml:space="preserve">Man vill också ha </w:t>
      </w:r>
      <w:r w:rsidR="00177629">
        <w:t xml:space="preserve">förslag på andra ämnen som patienterna skulle tycka vara intressant </w:t>
      </w:r>
      <w:r w:rsidR="00E7174C">
        <w:t>att höra om vid kommande tillfällen. Man siktar på</w:t>
      </w:r>
      <w:r w:rsidR="00293A23">
        <w:t xml:space="preserve"> att ha dessa träffar</w:t>
      </w:r>
      <w:r w:rsidR="00E7174C">
        <w:t xml:space="preserve"> </w:t>
      </w:r>
      <w:r w:rsidR="00293A23">
        <w:t>3 – 4 gånger per år.</w:t>
      </w:r>
    </w:p>
    <w:p w14:paraId="66A9CF15" w14:textId="77777777" w:rsidR="00AA6FA2" w:rsidRDefault="00AA6FA2"/>
    <w:p w14:paraId="3C396859" w14:textId="77777777" w:rsidR="00AA6FA2" w:rsidRDefault="00AA6FA2"/>
    <w:p w14:paraId="47522F0C" w14:textId="77777777" w:rsidR="006E6C2C" w:rsidRPr="006E6C2C" w:rsidRDefault="006E6C2C" w:rsidP="006E6C2C"/>
    <w:p w14:paraId="5BE54CF0" w14:textId="77777777" w:rsidR="006E6C2C" w:rsidRDefault="006E6C2C" w:rsidP="006E6C2C"/>
    <w:p w14:paraId="39A3D316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  <w:r w:rsidRPr="006E6C2C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  <w:t>I mejlet ska det stå så här:</w:t>
      </w:r>
    </w:p>
    <w:p w14:paraId="5CE5B72D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</w:p>
    <w:p w14:paraId="73B11E6C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  <w:r w:rsidRPr="006E6C2C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  <w:t>Rubrik:</w:t>
      </w:r>
    </w:p>
    <w:p w14:paraId="6CE916B5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  <w:r w:rsidRPr="006E6C2C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  <w:t>Gratis inträde till handbollsmatch</w:t>
      </w:r>
    </w:p>
    <w:p w14:paraId="45191929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</w:p>
    <w:p w14:paraId="6EE71A06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  <w:r w:rsidRPr="006E6C2C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  <w:t>Brödtext:</w:t>
      </w:r>
    </w:p>
    <w:p w14:paraId="32DE5A1B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  <w:r w:rsidRPr="006E6C2C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  <w:t>Gratis inträde till handbollsmatchen mellan Skara HF och Lugi HF</w:t>
      </w:r>
    </w:p>
    <w:p w14:paraId="17339674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  <w:r w:rsidRPr="006E6C2C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  <w:t>Lördagen den 16 mars kl. 14.00, idrottshallen i Skara.</w:t>
      </w:r>
    </w:p>
    <w:p w14:paraId="311F8F0C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</w:p>
    <w:p w14:paraId="22BF8DF6" w14:textId="77777777" w:rsidR="006E6C2C" w:rsidRPr="006E6C2C" w:rsidRDefault="006E6C2C" w:rsidP="006E6C2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</w:pPr>
      <w:r w:rsidRPr="006E6C2C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sv-SE"/>
          <w14:ligatures w14:val="none"/>
        </w:rPr>
        <w:t>Varmt välkommen!</w:t>
      </w:r>
    </w:p>
    <w:p w14:paraId="5E1A010B" w14:textId="77777777" w:rsidR="006E6C2C" w:rsidRPr="006E6C2C" w:rsidRDefault="006E6C2C" w:rsidP="006E6C2C"/>
    <w:sectPr w:rsidR="006E6C2C" w:rsidRPr="006E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A2"/>
    <w:rsid w:val="00021E38"/>
    <w:rsid w:val="000C7AC5"/>
    <w:rsid w:val="00177629"/>
    <w:rsid w:val="00293A23"/>
    <w:rsid w:val="003345D1"/>
    <w:rsid w:val="0035132E"/>
    <w:rsid w:val="0038160C"/>
    <w:rsid w:val="004A2082"/>
    <w:rsid w:val="004E4E89"/>
    <w:rsid w:val="006E6C2C"/>
    <w:rsid w:val="007B10B5"/>
    <w:rsid w:val="00953ED3"/>
    <w:rsid w:val="009803D6"/>
    <w:rsid w:val="009D7C7D"/>
    <w:rsid w:val="00AA06A1"/>
    <w:rsid w:val="00AA6FA2"/>
    <w:rsid w:val="00BB279A"/>
    <w:rsid w:val="00BC0BA1"/>
    <w:rsid w:val="00BC241A"/>
    <w:rsid w:val="00CE37A7"/>
    <w:rsid w:val="00CF20D3"/>
    <w:rsid w:val="00DD0A62"/>
    <w:rsid w:val="00E3167C"/>
    <w:rsid w:val="00E7174C"/>
    <w:rsid w:val="00E935E9"/>
    <w:rsid w:val="00F65DF4"/>
    <w:rsid w:val="00FA6C68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6063"/>
  <w15:chartTrackingRefBased/>
  <w15:docId w15:val="{F7F59059-AF71-4E46-AC1E-8DF77F67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6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6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6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6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6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6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6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6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6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6F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6F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6F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6F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6F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6F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6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6F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6F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6F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6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6F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6FA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334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ckediakoni.se/bracke-vardcentral-vilan/nyheter/vill-du-veta-mer-om-astma-och-allergi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Lundén</dc:creator>
  <cp:keywords/>
  <dc:description/>
  <cp:lastModifiedBy>Rune Lundén</cp:lastModifiedBy>
  <cp:revision>2</cp:revision>
  <dcterms:created xsi:type="dcterms:W3CDTF">2024-03-15T08:06:00Z</dcterms:created>
  <dcterms:modified xsi:type="dcterms:W3CDTF">2024-03-15T08:06:00Z</dcterms:modified>
</cp:coreProperties>
</file>